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3F" w:rsidRPr="00CE003F" w:rsidRDefault="00CE003F" w:rsidP="00CE003F">
      <w:pPr>
        <w:spacing w:after="120" w:line="240" w:lineRule="auto"/>
        <w:jc w:val="center"/>
        <w:rPr>
          <w:rFonts w:ascii="Arial" w:eastAsia="Times New Roman" w:hAnsi="Arial" w:cs="Arial"/>
          <w:b/>
          <w:sz w:val="44"/>
          <w:szCs w:val="24"/>
          <w:lang w:eastAsia="it-IT"/>
        </w:rPr>
      </w:pPr>
      <w:bookmarkStart w:id="0" w:name="_GoBack"/>
      <w:r w:rsidRPr="00CE003F">
        <w:rPr>
          <w:rFonts w:ascii="Arial" w:eastAsia="Times New Roman" w:hAnsi="Arial" w:cs="Arial"/>
          <w:b/>
          <w:sz w:val="44"/>
          <w:szCs w:val="24"/>
          <w:lang w:eastAsia="it-IT"/>
        </w:rPr>
        <w:t>A te ricorriamo, esuli figli di Eva</w:t>
      </w:r>
    </w:p>
    <w:bookmarkEnd w:id="0"/>
    <w:p w:rsidR="00CE003F" w:rsidRDefault="00CE003F" w:rsidP="00CE003F">
      <w:pPr>
        <w:spacing w:after="120" w:line="240" w:lineRule="auto"/>
        <w:jc w:val="both"/>
        <w:rPr>
          <w:rFonts w:ascii="Arial" w:eastAsia="Times New Roman" w:hAnsi="Arial"/>
          <w:sz w:val="20"/>
          <w:szCs w:val="20"/>
          <w:lang w:eastAsia="it-IT"/>
        </w:rPr>
      </w:pPr>
    </w:p>
    <w:p w:rsidR="00CE003F" w:rsidRPr="00CE003F" w:rsidRDefault="00CE003F" w:rsidP="00CE003F">
      <w:pPr>
        <w:spacing w:after="120" w:line="240" w:lineRule="auto"/>
        <w:jc w:val="both"/>
        <w:rPr>
          <w:rFonts w:ascii="Arial" w:eastAsia="Times New Roman" w:hAnsi="Arial" w:cs="Arial"/>
          <w:sz w:val="24"/>
          <w:szCs w:val="24"/>
          <w:lang w:eastAsia="it-IT"/>
        </w:rPr>
      </w:pPr>
      <w:r w:rsidRPr="00CE003F">
        <w:rPr>
          <w:rFonts w:ascii="Arial" w:eastAsia="Times New Roman" w:hAnsi="Arial"/>
          <w:sz w:val="24"/>
          <w:szCs w:val="20"/>
          <w:lang w:eastAsia="it-IT"/>
        </w:rPr>
        <w:t>Il cuore della Vergine Maria è per il discepolo di Gesù la città sicura nella quale abitare oggi, se vorrà domani abitare nella città eterna del cielo. Sulla terra non ci sono altre città per lui. Abitando lui in questa città, deve lavorare perché ogni altro uomo vi abiti, altrimenti sarà sempre persona senza patria, senza casa, sarà persona esposta ad ogni intemperie e ad ogni tempesta del male. Solo la Vergine Maria è quella casa sicura nella quale mai potranno entrare le potenze del male che sempre aggrediscono l’umanità con ogni nuova tempesta di inganno, fatto passare per purissima luce. Al cristiano non solo è chiesto di ricorrere a Lei, è chiesto anche e soprattutto di eleggere il cuore della Madre sua celeste come unica e sola casa sicura nella quale perennemente abitare senza mai uscire da essa. Perché noi siamo esuli figli di Eva? Perché il Signore ha tolto Adamo ed Eva dal giardino piantato per essi in Eden. Non solo li ha tolti. Ha sbarrato l’accesso perché nessuno mai potesse entrare in esso: “</w:t>
      </w:r>
      <w:r w:rsidRPr="00CE003F">
        <w:rPr>
          <w:rFonts w:ascii="Arial" w:eastAsia="Times New Roman" w:hAnsi="Arial" w:cs="Arial"/>
          <w:i/>
          <w:sz w:val="24"/>
          <w:szCs w:val="24"/>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vita”(Gen 3,22-24).</w:t>
      </w:r>
      <w:r w:rsidRPr="00CE003F">
        <w:rPr>
          <w:rFonts w:ascii="Arial" w:eastAsia="Times New Roman" w:hAnsi="Arial" w:cs="Arial"/>
          <w:sz w:val="24"/>
          <w:szCs w:val="24"/>
          <w:lang w:eastAsia="it-IT"/>
        </w:rPr>
        <w:t xml:space="preserve"> </w:t>
      </w:r>
    </w:p>
    <w:p w:rsidR="00CE003F" w:rsidRPr="00CE003F" w:rsidRDefault="00CE003F" w:rsidP="00CE003F">
      <w:pPr>
        <w:spacing w:after="120" w:line="240" w:lineRule="auto"/>
        <w:jc w:val="both"/>
        <w:rPr>
          <w:rFonts w:ascii="Arial" w:eastAsia="Times New Roman" w:hAnsi="Arial" w:cs="Arial"/>
          <w:sz w:val="24"/>
          <w:szCs w:val="24"/>
          <w:lang w:eastAsia="it-IT"/>
        </w:rPr>
      </w:pPr>
      <w:r w:rsidRPr="00CE003F">
        <w:rPr>
          <w:rFonts w:ascii="Arial" w:eastAsia="Times New Roman" w:hAnsi="Arial" w:cs="Arial"/>
          <w:sz w:val="24"/>
          <w:szCs w:val="24"/>
          <w:lang w:eastAsia="it-IT"/>
        </w:rPr>
        <w:t xml:space="preserve">Ora l’uomo è in esilio, in un deserto inospitale. Sempre quando l’uomo cerca di costruirsi sulla terra una città sicura, anche da questa città viene dispeso, mandato via. Lui deve rimanere per tutti i giorni della sua vita in un deserto inospitale, perché solo così potrà avere il desiderio della patria eterna: </w:t>
      </w:r>
      <w:r w:rsidRPr="00CE003F">
        <w:rPr>
          <w:rFonts w:ascii="Arial" w:eastAsia="Times New Roman" w:hAnsi="Arial" w:cs="Arial"/>
          <w:i/>
          <w:sz w:val="24"/>
          <w:szCs w:val="24"/>
          <w:lang w:eastAsia="it-IT"/>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r w:rsidRPr="00CE003F">
        <w:rPr>
          <w:rFonts w:ascii="Arial" w:eastAsia="Times New Roman" w:hAnsi="Arial" w:cs="Arial"/>
          <w:sz w:val="24"/>
          <w:szCs w:val="24"/>
          <w:lang w:eastAsia="it-IT"/>
        </w:rPr>
        <w:t xml:space="preserve">Ogni qualvolta l’uomo costruisce sulla terra una nuova Torre di Babele – e di queste torre sempre ne ha costruito e ne costruirà – sempre da queste città lui verrà espulso. Il deserto, solo il deserto dovrà essere la sua dimora, se vuole aspirare verso la patria eterna, la Gerusalemme del cielo. Ecco come questa verità viene rivelata dalla Lettera agli Ebrei: </w:t>
      </w:r>
      <w:r w:rsidRPr="00CE003F">
        <w:rPr>
          <w:rFonts w:ascii="Arial" w:eastAsia="Times New Roman" w:hAnsi="Arial" w:cs="Arial"/>
          <w:i/>
          <w:sz w:val="24"/>
          <w:szCs w:val="24"/>
          <w:lang w:eastAsia="it-IT"/>
        </w:rPr>
        <w:t xml:space="preserve">“Usciamo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13,13-15). “Nella fede morirono tutti costoro, senza aver </w:t>
      </w:r>
      <w:r w:rsidRPr="00CE003F">
        <w:rPr>
          <w:rFonts w:ascii="Arial" w:eastAsia="Times New Roman" w:hAnsi="Arial" w:cs="Arial"/>
          <w:i/>
          <w:sz w:val="24"/>
          <w:szCs w:val="24"/>
          <w:lang w:eastAsia="it-IT"/>
        </w:rPr>
        <w:lastRenderedPageBreak/>
        <w:t xml:space="preserve">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(Eb 11,13-16). </w:t>
      </w:r>
      <w:r w:rsidRPr="00CE003F">
        <w:rPr>
          <w:rFonts w:ascii="Arial" w:eastAsia="Times New Roman" w:hAnsi="Arial" w:cs="Arial"/>
          <w:sz w:val="24"/>
          <w:szCs w:val="24"/>
          <w:lang w:eastAsia="it-IT"/>
        </w:rPr>
        <w:t xml:space="preserve">Solo chi sa che non ha su questa terra un’abitazione sicura potrà andare in cerca di quella eterna. Poiché ognuno cerca di farsi sulla terra un’abitazione eterna, mai si potrà andare in cerca di quella vera. È questa la grande illusione dell’uomo di ieri, oggi, domani. </w:t>
      </w:r>
    </w:p>
    <w:p w:rsidR="00CE003F" w:rsidRPr="00CE003F" w:rsidRDefault="00CE003F" w:rsidP="00CE003F">
      <w:pPr>
        <w:spacing w:after="120" w:line="240" w:lineRule="auto"/>
        <w:jc w:val="both"/>
        <w:rPr>
          <w:rFonts w:ascii="Arial" w:eastAsia="Times New Roman" w:hAnsi="Arial" w:cs="Arial"/>
          <w:b/>
          <w:i/>
          <w:sz w:val="24"/>
          <w:szCs w:val="24"/>
          <w:lang w:eastAsia="it-IT"/>
        </w:rPr>
      </w:pPr>
      <w:r w:rsidRPr="00CE003F">
        <w:rPr>
          <w:rFonts w:ascii="Arial" w:eastAsia="Times New Roman" w:hAnsi="Arial" w:cs="Arial"/>
          <w:sz w:val="24"/>
          <w:szCs w:val="24"/>
          <w:lang w:eastAsia="it-IT"/>
        </w:rPr>
        <w:t xml:space="preserve">Perché nel cuore della Vergine Maria l’uomo trova il solo rifugio sicuro? Perché nel cuore di Maria abita Cristo Gesù, che è il solo cuore attraverso il quale e nel quale noi possiamo raggiunge il cuore del Padre nostro, nello Spirito Santo. Così l’Apostolo Paolo ai Colossesi: </w:t>
      </w:r>
      <w:r w:rsidRPr="00CE003F">
        <w:rPr>
          <w:rFonts w:ascii="Arial" w:eastAsia="Times New Roman" w:hAnsi="Arial" w:cs="Arial"/>
          <w:i/>
          <w:sz w:val="24"/>
          <w:szCs w:val="24"/>
          <w:lang w:eastAsia="it-IT"/>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(Col 3,1-4). </w:t>
      </w:r>
      <w:r w:rsidRPr="00CE003F">
        <w:rPr>
          <w:rFonts w:ascii="Arial" w:eastAsia="Times New Roman" w:hAnsi="Arial" w:cs="Arial"/>
          <w:sz w:val="24"/>
          <w:szCs w:val="24"/>
          <w:lang w:eastAsia="it-IT"/>
        </w:rPr>
        <w:t xml:space="preserve"> Tu, cristiano, sei risorto con Cristo, abiti in Cristo, sei corpo di Cristo, sei assiso con Cristo, in Cristo, per Cristo alla destra del Padre. Quale dovrà essere il tuo unico e solo desiderio? Aspirare ad entrare nell’abitazione eterna del cielo, camminando verso di essa, ma sempre in Cristo, con Cristo, per Cristo, dimorando nel cuore della Vergine Maria. Poiché oggi si è tolto Cristo Gesù come unica e sola vita e via verso la città stabile e duratura nella quale abitare, anche la Vergine Maria abbiamo tolto. Qual è il frutto di questa nostra stoltezza e insipienza? Ci stiamo trasformando tutti in costruttori di Torri di Babele. Non appena pensiamo di aver raggiunto la nostra sicurezza, ecco che subito viene il Signore e attraverso vie misteriose che solo Lui conosce, vie però efficacissime, ci fa balzare fuori da queste nostre Torri e ci riporta nel deserto. Questo riportarci nel deserto è purissima sua grazia. Per ché solo nel deserto è possibile convertirsi per andare in cerca di Cristo, aiutati da quanti giù sono in Cristo e vivono di Lui, in Lui, per Lui, in cerca della Patria eterna. Vergine Maria, ottienici la grazia di abitare nel tuo cuore. Raggiungeremo la citta eterna. </w:t>
      </w:r>
      <w:r w:rsidRPr="00CE003F">
        <w:rPr>
          <w:rFonts w:ascii="Arial" w:eastAsia="Times New Roman" w:hAnsi="Arial" w:cs="Arial"/>
          <w:b/>
          <w:i/>
          <w:sz w:val="24"/>
          <w:szCs w:val="24"/>
          <w:lang w:eastAsia="it-IT"/>
        </w:rPr>
        <w:t>24 Luglio 2010</w:t>
      </w:r>
    </w:p>
    <w:p w:rsidR="00EF2C18" w:rsidRPr="00CE003F" w:rsidRDefault="00EF2C18" w:rsidP="00EF2C18">
      <w:pPr>
        <w:spacing w:after="120" w:line="240" w:lineRule="auto"/>
        <w:jc w:val="both"/>
        <w:rPr>
          <w:rFonts w:ascii="Arial" w:eastAsia="Times New Roman" w:hAnsi="Arial"/>
          <w:b/>
          <w:sz w:val="48"/>
          <w:szCs w:val="40"/>
          <w:lang w:eastAsia="it-IT"/>
        </w:rPr>
      </w:pPr>
    </w:p>
    <w:sectPr w:rsidR="00EF2C18" w:rsidRPr="00CE003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35" w:rsidRDefault="007B4A35">
      <w:pPr>
        <w:spacing w:after="0" w:line="240" w:lineRule="auto"/>
      </w:pPr>
      <w:r>
        <w:separator/>
      </w:r>
    </w:p>
  </w:endnote>
  <w:endnote w:type="continuationSeparator" w:id="0">
    <w:p w:rsidR="007B4A35" w:rsidRDefault="007B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35" w:rsidRDefault="007B4A35">
      <w:pPr>
        <w:spacing w:after="0" w:line="240" w:lineRule="auto"/>
      </w:pPr>
      <w:r>
        <w:separator/>
      </w:r>
    </w:p>
  </w:footnote>
  <w:footnote w:type="continuationSeparator" w:id="0">
    <w:p w:rsidR="007B4A35" w:rsidRDefault="007B4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B4A35"/>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003F"/>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2022-05-04T14:50:00Z</dcterms:created>
  <dcterms:modified xsi:type="dcterms:W3CDTF">2022-05-04T14:50:00Z</dcterms:modified>
</cp:coreProperties>
</file>